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3D52" w14:textId="7543B90C" w:rsidR="006102CA" w:rsidRPr="00555A76" w:rsidRDefault="00FD1672" w:rsidP="00D910E1">
      <w:pPr>
        <w:jc w:val="center"/>
        <w:rPr>
          <w:rFonts w:ascii="ＭＳ Ｐゴシック" w:eastAsia="ＭＳ Ｐゴシック" w:hAnsi="ＭＳ Ｐゴシック"/>
          <w:w w:val="8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900419" wp14:editId="6B61D0DB">
                <wp:simplePos x="0" y="0"/>
                <wp:positionH relativeFrom="column">
                  <wp:posOffset>83820</wp:posOffset>
                </wp:positionH>
                <wp:positionV relativeFrom="paragraph">
                  <wp:posOffset>0</wp:posOffset>
                </wp:positionV>
                <wp:extent cx="5829300" cy="685800"/>
                <wp:effectExtent l="0" t="0" r="0" b="0"/>
                <wp:wrapSquare wrapText="bothSides"/>
                <wp:docPr id="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EDF37" w14:textId="77777777" w:rsidR="003D008F" w:rsidRPr="00FE38DB" w:rsidRDefault="003D008F" w:rsidP="00FE38D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00419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6.6pt;margin-top:0;width:45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26EEDF37" w14:textId="77777777" w:rsidR="003D008F" w:rsidRPr="00FE38DB" w:rsidRDefault="003D008F" w:rsidP="00FE38D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38DB">
        <w:rPr>
          <w:rFonts w:ascii="ＭＳ Ｐゴシック" w:eastAsia="ＭＳ Ｐゴシック" w:hAnsi="ＭＳ Ｐゴシック" w:hint="eastAsia"/>
          <w:w w:val="80"/>
          <w:sz w:val="24"/>
          <w:szCs w:val="24"/>
        </w:rPr>
        <w:t>令和</w:t>
      </w:r>
      <w:r w:rsidR="0090525B">
        <w:rPr>
          <w:rFonts w:ascii="ＭＳ Ｐゴシック" w:eastAsia="ＭＳ Ｐゴシック" w:hAnsi="ＭＳ Ｐゴシック" w:hint="eastAsia"/>
          <w:w w:val="80"/>
          <w:sz w:val="24"/>
          <w:szCs w:val="24"/>
        </w:rPr>
        <w:t>７</w:t>
      </w:r>
      <w:r w:rsidR="00902B04">
        <w:rPr>
          <w:rFonts w:ascii="ＭＳ Ｐゴシック" w:eastAsia="ＭＳ Ｐゴシック" w:hAnsi="ＭＳ Ｐゴシック" w:hint="eastAsia"/>
          <w:w w:val="80"/>
          <w:sz w:val="24"/>
          <w:szCs w:val="24"/>
        </w:rPr>
        <w:t xml:space="preserve">年度　基幹相談支援センター　</w:t>
      </w:r>
      <w:r w:rsidR="00C3303D" w:rsidRPr="00C3303D">
        <w:rPr>
          <w:rFonts w:ascii="ＭＳ Ｐゴシック" w:eastAsia="ＭＳ Ｐゴシック" w:hAnsi="ＭＳ Ｐゴシック" w:hint="eastAsia"/>
          <w:w w:val="80"/>
          <w:sz w:val="24"/>
          <w:szCs w:val="24"/>
        </w:rPr>
        <w:t>障害者虐待防止・権利擁護研修</w:t>
      </w:r>
      <w:r w:rsidR="00555A76">
        <w:rPr>
          <w:rFonts w:ascii="ＭＳ Ｐゴシック" w:eastAsia="ＭＳ Ｐゴシック" w:hAnsi="ＭＳ Ｐゴシック" w:hint="eastAsia"/>
          <w:w w:val="80"/>
          <w:sz w:val="24"/>
          <w:szCs w:val="24"/>
        </w:rPr>
        <w:t>(使用者向け研修)</w:t>
      </w:r>
    </w:p>
    <w:p w14:paraId="31D935A0" w14:textId="0154DC56" w:rsidR="00FD1672" w:rsidRDefault="00FD1672" w:rsidP="00583B7B">
      <w:pPr>
        <w:ind w:firstLineChars="75" w:firstLine="180"/>
        <w:jc w:val="left"/>
        <w:rPr>
          <w:rFonts w:ascii="HG丸ｺﾞｼｯｸM-PRO" w:eastAsia="HG丸ｺﾞｼｯｸM-PRO" w:hAnsi="ＭＳ Ｐゴシック"/>
          <w:sz w:val="24"/>
          <w:szCs w:val="24"/>
        </w:rPr>
      </w:pPr>
    </w:p>
    <w:p w14:paraId="74EB15DC" w14:textId="76423822" w:rsidR="00FD1672" w:rsidRPr="00555A76" w:rsidRDefault="0090525B" w:rsidP="0090525B">
      <w:pPr>
        <w:ind w:firstLineChars="75" w:firstLine="270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555A76">
        <w:rPr>
          <w:rFonts w:ascii="HG創英角ﾎﾟｯﾌﾟ体" w:eastAsia="HG創英角ﾎﾟｯﾌﾟ体" w:hAnsi="HG創英角ﾎﾟｯﾌﾟ体" w:hint="eastAsia"/>
          <w:sz w:val="36"/>
          <w:szCs w:val="36"/>
        </w:rPr>
        <w:t>役職者へのサポートを通じて障害のある社員の権利擁護</w:t>
      </w:r>
    </w:p>
    <w:p w14:paraId="63F7BD6B" w14:textId="421EFB1E" w:rsidR="0090525B" w:rsidRPr="0090525B" w:rsidRDefault="001B6827" w:rsidP="0090525B">
      <w:pPr>
        <w:ind w:firstLineChars="75" w:firstLine="210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6F93EC" wp14:editId="2635B6F2">
            <wp:simplePos x="0" y="0"/>
            <wp:positionH relativeFrom="column">
              <wp:posOffset>4286885</wp:posOffset>
            </wp:positionH>
            <wp:positionV relativeFrom="paragraph">
              <wp:posOffset>440690</wp:posOffset>
            </wp:positionV>
            <wp:extent cx="2117725" cy="170497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25B" w:rsidRPr="0090525B">
        <w:rPr>
          <w:rFonts w:ascii="HG創英角ﾎﾟｯﾌﾟ体" w:eastAsia="HG創英角ﾎﾟｯﾌﾟ体" w:hAnsi="HG創英角ﾎﾟｯﾌﾟ体" w:hint="eastAsia"/>
          <w:sz w:val="32"/>
          <w:szCs w:val="32"/>
        </w:rPr>
        <w:t>～三菱UFJビジネスパートナーの取り組みから～</w:t>
      </w:r>
    </w:p>
    <w:p w14:paraId="296BE336" w14:textId="192C7751" w:rsidR="00F531C0" w:rsidRDefault="00F531C0" w:rsidP="00D86D77">
      <w:pPr>
        <w:spacing w:line="300" w:lineRule="exact"/>
        <w:rPr>
          <w:rFonts w:ascii="HG丸ｺﾞｼｯｸM-PRO" w:eastAsia="HG丸ｺﾞｼｯｸM-PRO" w:hAnsi="HG丸ｺﾞｼｯｸM-PRO"/>
          <w:sz w:val="23"/>
          <w:szCs w:val="23"/>
        </w:rPr>
      </w:pPr>
    </w:p>
    <w:p w14:paraId="24BD8E10" w14:textId="2B6FDC4A" w:rsidR="00D86D77" w:rsidRPr="00D86D77" w:rsidRDefault="002E21D2" w:rsidP="00936738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障害者</w:t>
      </w:r>
      <w:r w:rsidR="0090525B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雇用している企業</w:t>
      </w:r>
      <w:r w:rsidR="0090525B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・事業所</w:t>
      </w: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90525B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皆さま</w:t>
      </w: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を対象に、</w:t>
      </w:r>
      <w:r w:rsidR="00123FCF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企業</w:t>
      </w:r>
      <w:r w:rsidR="0090525B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における障害のある社員の権利擁護について</w:t>
      </w:r>
      <w:r w:rsidR="008C5F9C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90525B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実践をご紹介します。</w:t>
      </w:r>
    </w:p>
    <w:p w14:paraId="6EB464D9" w14:textId="760C0E63" w:rsidR="00D86D77" w:rsidRPr="00D86D77" w:rsidRDefault="0090525B" w:rsidP="00936738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今回、三菱UFJビジネスパートナー様にご協力いただき、企業の中で、どのような取り組みが行われているのか。どのような環境の中で障害のある方が勤務されているのかを</w:t>
      </w:r>
      <w:r w:rsidR="00936738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ご紹介いただきます。</w:t>
      </w:r>
    </w:p>
    <w:p w14:paraId="65E81C31" w14:textId="77777777" w:rsidR="00A94FC4" w:rsidRDefault="00936738" w:rsidP="00936738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「どのような合理的配慮がされているの？」</w:t>
      </w:r>
    </w:p>
    <w:p w14:paraId="34DEEBEC" w14:textId="77777777" w:rsidR="00A94FC4" w:rsidRDefault="00936738" w:rsidP="00936738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「コミュニケーションにどのような工夫がされているの？」等、</w:t>
      </w:r>
      <w:r w:rsidR="002E21D2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障害特性</w:t>
      </w:r>
      <w:r w:rsidR="009B0466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の理解を</w:t>
      </w:r>
      <w:r w:rsidR="002E21D2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深めていただ</w:t>
      </w:r>
      <w:r w:rsidR="00C53A46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きながら、</w:t>
      </w:r>
      <w:r w:rsidR="002E21D2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意見交換では、普段困っていることや</w:t>
      </w:r>
    </w:p>
    <w:p w14:paraId="40683441" w14:textId="148E5EFE" w:rsidR="00EF5AFE" w:rsidRDefault="002E21D2" w:rsidP="00A94FC4">
      <w:pPr>
        <w:spacing w:line="3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悩んでいることを、他の企業の方々と共有して、ヒントを得</w:t>
      </w:r>
      <w:r w:rsidR="00C53A46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ていただける場になれば</w:t>
      </w: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と思います。</w:t>
      </w:r>
      <w:r w:rsidR="00936738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会社内の見学もございます。</w:t>
      </w:r>
      <w:r w:rsidR="00D86D77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14:paraId="25AAC52A" w14:textId="28A287CC" w:rsidR="002E21D2" w:rsidRPr="00D86D77" w:rsidRDefault="00936738" w:rsidP="00936738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皆さま</w:t>
      </w:r>
      <w:r w:rsidR="00D86D77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ご参加</w:t>
      </w:r>
      <w:r w:rsidR="00D86D77"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86D77">
        <w:rPr>
          <w:rFonts w:ascii="HG丸ｺﾞｼｯｸM-PRO" w:eastAsia="HG丸ｺﾞｼｯｸM-PRO" w:hAnsi="HG丸ｺﾞｼｯｸM-PRO" w:hint="eastAsia"/>
          <w:sz w:val="28"/>
          <w:szCs w:val="28"/>
        </w:rPr>
        <w:t>お待ちしております☆</w:t>
      </w:r>
    </w:p>
    <w:p w14:paraId="5302830A" w14:textId="607FDBF6" w:rsidR="00D86D77" w:rsidRPr="00D86D77" w:rsidRDefault="00663F0A" w:rsidP="00D86D77">
      <w:pPr>
        <w:spacing w:line="240" w:lineRule="atLeast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B53D9E" wp14:editId="3E2A93A4">
                <wp:simplePos x="0" y="0"/>
                <wp:positionH relativeFrom="margin">
                  <wp:posOffset>-349885</wp:posOffset>
                </wp:positionH>
                <wp:positionV relativeFrom="paragraph">
                  <wp:posOffset>73025</wp:posOffset>
                </wp:positionV>
                <wp:extent cx="6713220" cy="3939540"/>
                <wp:effectExtent l="0" t="0" r="11430" b="2286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393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D1453" id="AutoShape 38" o:spid="_x0000_s1026" style="position:absolute;margin-left:-27.55pt;margin-top:5.75pt;width:528.6pt;height:310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" filled="f">
                <v:textbox inset="5.85pt,.7pt,5.85pt,.7pt"/>
                <w10:wrap anchorx="margin"/>
              </v:roundrect>
            </w:pict>
          </mc:Fallback>
        </mc:AlternateContent>
      </w:r>
      <w:r w:rsidR="00C53A46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</w:t>
      </w:r>
      <w:r w:rsidR="005E5E1E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時</w:t>
      </w:r>
      <w:r w:rsidR="00C53A46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≫　　</w:t>
      </w:r>
      <w:r w:rsidR="00FE38DB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令和</w:t>
      </w:r>
      <w:r w:rsidR="000E08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７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年</w:t>
      </w:r>
      <w:r w:rsidR="001F721C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12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月</w:t>
      </w:r>
      <w:r w:rsidR="005B546D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８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日（</w:t>
      </w:r>
      <w:r w:rsidR="000D0A62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月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）</w:t>
      </w:r>
      <w:r w:rsidR="00936738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13:30～15:30</w:t>
      </w:r>
    </w:p>
    <w:p w14:paraId="5B9CC13B" w14:textId="77777777" w:rsidR="002F2D9F" w:rsidRDefault="00C53A46" w:rsidP="002F2D9F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場　所</w:t>
      </w: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≫　　</w:t>
      </w:r>
      <w:r w:rsidR="00936738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三菱UFJビジネスパートナー株式会社</w:t>
      </w:r>
    </w:p>
    <w:p w14:paraId="274A3179" w14:textId="27ADEB7F" w:rsidR="002F2D9F" w:rsidRPr="005B546D" w:rsidRDefault="002F2D9F" w:rsidP="002F2D9F">
      <w:pPr>
        <w:ind w:firstLineChars="900" w:firstLine="1897"/>
        <w:jc w:val="left"/>
        <w:rPr>
          <w:rFonts w:ascii="HG丸ｺﾞｼｯｸM-PRO" w:eastAsia="HG丸ｺﾞｼｯｸM-PRO" w:hAnsi="HG丸ｺﾞｼｯｸM-PRO"/>
          <w:b/>
          <w:bCs/>
        </w:rPr>
      </w:pPr>
      <w:r w:rsidRPr="005B546D">
        <w:rPr>
          <w:rFonts w:ascii="HG丸ｺﾞｼｯｸM-PRO" w:eastAsia="HG丸ｺﾞｼｯｸM-PRO" w:hAnsi="HG丸ｺﾞｼｯｸM-PRO" w:hint="eastAsia"/>
          <w:b/>
          <w:bCs/>
        </w:rPr>
        <w:t>神奈川県相模原市中央区相模原３－２－１</w:t>
      </w:r>
    </w:p>
    <w:p w14:paraId="4BCEFDBD" w14:textId="38DE957B" w:rsidR="00DF2F19" w:rsidRPr="00D86D77" w:rsidRDefault="00C53A46" w:rsidP="00D86D77">
      <w:pPr>
        <w:spacing w:line="240" w:lineRule="atLeast"/>
        <w:rPr>
          <w:rFonts w:ascii="HG丸ｺﾞｼｯｸM-PRO" w:eastAsia="HG丸ｺﾞｼｯｸM-PRO" w:hAnsi="HG丸ｺﾞｼｯｸM-PRO"/>
          <w:b/>
          <w:bCs/>
          <w:kern w:val="0"/>
          <w:sz w:val="28"/>
          <w:szCs w:val="28"/>
        </w:rPr>
      </w:pP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</w:t>
      </w:r>
      <w:r w:rsidR="00854004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講　師</w:t>
      </w: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≫</w:t>
      </w:r>
      <w:r w:rsidR="00936738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F531C0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人事部兼共生社会推進部</w:t>
      </w:r>
      <w:r w:rsidR="000C18B7" w:rsidRPr="007D0472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</w:rPr>
        <w:t xml:space="preserve"> 部長 </w:t>
      </w:r>
      <w:r w:rsidR="00F531C0" w:rsidRPr="007D047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高</w:t>
      </w:r>
      <w:r w:rsidR="00F531C0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橋 伸嘉氏</w:t>
      </w:r>
    </w:p>
    <w:p w14:paraId="5299D472" w14:textId="36D7606D" w:rsidR="00C53A46" w:rsidRPr="00D86D77" w:rsidRDefault="00C53A46" w:rsidP="00D86D77">
      <w:pPr>
        <w:spacing w:line="240" w:lineRule="atLeast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</w:t>
      </w:r>
      <w:r w:rsidR="00BE4C20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対象者</w:t>
      </w: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≫　　</w:t>
      </w:r>
      <w:r w:rsidR="00FE38DB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障害者</w:t>
      </w:r>
      <w:r w:rsidR="00F531C0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を雇用する</w:t>
      </w:r>
      <w:r w:rsidR="00FE38DB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企業</w:t>
      </w:r>
      <w:r w:rsidR="00F531C0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・事業主、</w:t>
      </w:r>
      <w:r w:rsidR="000E08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または就労支援に携わる方</w:t>
      </w:r>
    </w:p>
    <w:p w14:paraId="7277F63F" w14:textId="174470C1" w:rsidR="00BE4C20" w:rsidRPr="00D86D77" w:rsidRDefault="00C53A46" w:rsidP="00D86D77">
      <w:pPr>
        <w:spacing w:line="240" w:lineRule="atLeas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</w:t>
      </w:r>
      <w:r w:rsidR="00BE4C20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定</w:t>
      </w:r>
      <w:r w:rsidR="0095049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員</w:t>
      </w: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≫　　</w:t>
      </w:r>
      <w:r w:rsidR="00F531C0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２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０</w:t>
      </w:r>
      <w:r w:rsidR="00BE4C20"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名</w:t>
      </w:r>
      <w:r w:rsidRPr="00D86D7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程度</w:t>
      </w:r>
    </w:p>
    <w:p w14:paraId="1B13657E" w14:textId="026698E5" w:rsidR="00DE7CB2" w:rsidRDefault="00C53A46" w:rsidP="00DE7CB2">
      <w:pPr>
        <w:spacing w:line="240" w:lineRule="atLeast"/>
        <w:ind w:left="1928" w:hangingChars="800" w:hanging="1928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申込み方法</w:t>
      </w: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≫　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裏面の申込書に必要事項を</w:t>
      </w:r>
      <w:r w:rsidR="00DE7CB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ご</w:t>
      </w:r>
      <w:r w:rsidR="00DF2F19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記入</w:t>
      </w:r>
      <w:r w:rsidR="00DE7CB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いただく方法か、下記、</w:t>
      </w:r>
    </w:p>
    <w:p w14:paraId="559342FF" w14:textId="0491E49B" w:rsidR="00555A76" w:rsidRPr="00D86D77" w:rsidRDefault="00DE7CB2" w:rsidP="00DE7CB2">
      <w:pPr>
        <w:spacing w:line="240" w:lineRule="atLeast"/>
        <w:ind w:firstLineChars="700" w:firstLine="1687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二次元コードを読み取り、</w:t>
      </w:r>
      <w:r w:rsidR="00555A76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メールアドレスまでお申し込みください。</w:t>
      </w:r>
    </w:p>
    <w:p w14:paraId="5621F24B" w14:textId="5E893FD4" w:rsidR="00555A76" w:rsidRPr="00D86D77" w:rsidRDefault="00555A76" w:rsidP="00D86D77">
      <w:pPr>
        <w:spacing w:line="240" w:lineRule="atLeast"/>
        <w:ind w:left="1928" w:hangingChars="800" w:hanging="1928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≪申し込み先≫　</w:t>
      </w:r>
      <w:hyperlink r:id="rId11" w:history="1">
        <w:r w:rsidRPr="00D86D77">
          <w:rPr>
            <w:rStyle w:val="af0"/>
            <w:rFonts w:ascii="HG丸ｺﾞｼｯｸM-PRO" w:eastAsia="HG丸ｺﾞｼｯｸM-PRO" w:hAnsi="HG丸ｺﾞｼｯｸM-PRO" w:hint="eastAsia"/>
            <w:b/>
            <w:bCs/>
            <w:sz w:val="24"/>
            <w:szCs w:val="24"/>
          </w:rPr>
          <w:t>s</w:t>
        </w:r>
        <w:r w:rsidRPr="00D86D77">
          <w:rPr>
            <w:rStyle w:val="af0"/>
            <w:rFonts w:ascii="HG丸ｺﾞｼｯｸM-PRO" w:eastAsia="HG丸ｺﾞｼｯｸM-PRO" w:hAnsi="HG丸ｺﾞｼｯｸM-PRO"/>
            <w:b/>
            <w:bCs/>
            <w:sz w:val="24"/>
            <w:szCs w:val="24"/>
          </w:rPr>
          <w:t>oudan</w:t>
        </w:r>
        <w:r w:rsidRPr="00D86D77">
          <w:rPr>
            <w:rStyle w:val="af0"/>
            <w:rFonts w:ascii="HG丸ｺﾞｼｯｸM-PRO" w:eastAsia="HG丸ｺﾞｼｯｸM-PRO" w:hAnsi="HG丸ｺﾞｼｯｸM-PRO" w:hint="eastAsia"/>
            <w:b/>
            <w:bCs/>
            <w:sz w:val="24"/>
            <w:szCs w:val="24"/>
          </w:rPr>
          <w:t>_h1@sagamihara-shafuku.or.jp</w:t>
        </w:r>
      </w:hyperlink>
    </w:p>
    <w:p w14:paraId="0B665E16" w14:textId="3FD3F614" w:rsidR="00555A76" w:rsidRPr="00D86D77" w:rsidRDefault="00555A76" w:rsidP="00D86D77">
      <w:pPr>
        <w:spacing w:line="240" w:lineRule="atLeast"/>
        <w:ind w:left="1928" w:hangingChars="800" w:hanging="1928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61D0ABC" w14:textId="6FD6B5B1" w:rsidR="00555A76" w:rsidRPr="00D86D77" w:rsidRDefault="002F2D9F" w:rsidP="00D86D77">
      <w:pPr>
        <w:spacing w:line="240" w:lineRule="atLeast"/>
        <w:ind w:left="1760" w:hangingChars="800" w:hanging="176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86D77">
        <w:rPr>
          <w:rFonts w:ascii="BIZ UDPゴシック" w:eastAsia="BIZ UDPゴシック" w:hAnsi="BIZ UDP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F8699" wp14:editId="30DD7C58">
                <wp:simplePos x="0" y="0"/>
                <wp:positionH relativeFrom="margin">
                  <wp:posOffset>-167005</wp:posOffset>
                </wp:positionH>
                <wp:positionV relativeFrom="paragraph">
                  <wp:posOffset>248285</wp:posOffset>
                </wp:positionV>
                <wp:extent cx="6690360" cy="396240"/>
                <wp:effectExtent l="0" t="0" r="0" b="381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36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BA56" w14:textId="5EA0A1E0" w:rsidR="003D008F" w:rsidRPr="002F2D9F" w:rsidRDefault="00555A76" w:rsidP="005731FF">
                            <w:pPr>
                              <w:ind w:firstLineChars="50" w:firstLine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D86D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≪</w:t>
                            </w:r>
                            <w:r w:rsidR="003D008F" w:rsidRPr="00D86D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　催</w:t>
                            </w:r>
                            <w:r w:rsidRPr="00D86D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≫</w:t>
                            </w:r>
                            <w:r w:rsidR="005731FF" w:rsidRPr="00D86D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6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731FF" w:rsidRPr="00D86D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08F" w:rsidRPr="002F2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社会福祉法人相模原市社会福祉事業団</w:t>
                            </w:r>
                            <w:r w:rsidRPr="002F2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3D008F" w:rsidRPr="002F2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基幹相談支援センター</w:t>
                            </w:r>
                            <w:r w:rsidRPr="002F2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/福祉研修センター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F8699" id="Rectangle 39" o:spid="_x0000_s1027" style="position:absolute;left:0;text-align:left;margin-left:-13.15pt;margin-top:19.55pt;width:526.8pt;height:31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" filled="f" stroked="f">
                <v:textbox inset="5.85pt,.7pt,5.85pt,.7pt">
                  <w:txbxContent>
                    <w:p w14:paraId="260DBA56" w14:textId="5EA0A1E0" w:rsidR="003D008F" w:rsidRPr="002F2D9F" w:rsidRDefault="00555A76" w:rsidP="005731FF">
                      <w:pPr>
                        <w:ind w:firstLineChars="50" w:firstLine="12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D86D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≪</w:t>
                      </w:r>
                      <w:r w:rsidR="003D008F" w:rsidRPr="00D86D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主　催</w:t>
                      </w:r>
                      <w:r w:rsidRPr="00D86D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≫</w:t>
                      </w:r>
                      <w:r w:rsidR="005731FF" w:rsidRPr="00D86D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64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5731FF" w:rsidRPr="00D86D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D008F" w:rsidRPr="002F2D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社会福祉法人相模原市社会福祉事業団</w:t>
                      </w:r>
                      <w:r w:rsidRPr="002F2D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="003D008F" w:rsidRPr="002F2D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基幹相談支援センター</w:t>
                      </w:r>
                      <w:r w:rsidRPr="002F2D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/福祉研修センター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5A76" w:rsidRPr="00D86D7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≪〆切日≫　　12月1日（月）</w:t>
      </w:r>
    </w:p>
    <w:p w14:paraId="5F7B3063" w14:textId="77777777" w:rsidR="001F721C" w:rsidRDefault="00663F0A" w:rsidP="00D86D77">
      <w:pPr>
        <w:spacing w:line="240" w:lineRule="atLeast"/>
        <w:jc w:val="center"/>
        <w:rPr>
          <w:rFonts w:ascii="BIZ UDPゴシック" w:eastAsia="BIZ UDPゴシック" w:hAnsi="BIZ UDPゴシック"/>
          <w:b/>
          <w:bCs/>
          <w:kern w:val="21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kern w:val="2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F87315E" wp14:editId="4C4377CA">
            <wp:simplePos x="0" y="0"/>
            <wp:positionH relativeFrom="column">
              <wp:posOffset>782955</wp:posOffset>
            </wp:positionH>
            <wp:positionV relativeFrom="paragraph">
              <wp:posOffset>438785</wp:posOffset>
            </wp:positionV>
            <wp:extent cx="696405" cy="685800"/>
            <wp:effectExtent l="0" t="0" r="8890" b="0"/>
            <wp:wrapSquare wrapText="bothSides"/>
            <wp:docPr id="796939303" name="図 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39303" name="図 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1FF" w:rsidRPr="00D86D77">
        <w:rPr>
          <w:rFonts w:ascii="BIZ UDPゴシック" w:eastAsia="BIZ UDPゴシック" w:hAnsi="BIZ UDP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AF03B" wp14:editId="54D85A6F">
                <wp:simplePos x="0" y="0"/>
                <wp:positionH relativeFrom="column">
                  <wp:posOffset>2149475</wp:posOffset>
                </wp:positionH>
                <wp:positionV relativeFrom="paragraph">
                  <wp:posOffset>294005</wp:posOffset>
                </wp:positionV>
                <wp:extent cx="4122420" cy="1356360"/>
                <wp:effectExtent l="0" t="0" r="0" b="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135636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E2564" w14:textId="4D97FD1C" w:rsidR="003D008F" w:rsidRPr="00D86D77" w:rsidRDefault="003D008F" w:rsidP="00715DA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【お問合せ】</w:t>
                            </w:r>
                          </w:p>
                          <w:p w14:paraId="5A2D473E" w14:textId="77777777" w:rsidR="003D008F" w:rsidRPr="00D86D77" w:rsidRDefault="003D008F" w:rsidP="00715DA7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相模原市立障害者支援センター松が丘園</w:t>
                            </w:r>
                          </w:p>
                          <w:p w14:paraId="34C38FAB" w14:textId="2B3435BB" w:rsidR="00555A76" w:rsidRPr="00D86D77" w:rsidRDefault="00555A76" w:rsidP="00715DA7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基幹相談支援センター</w:t>
                            </w:r>
                            <w:r w:rsidR="005731FF"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北澤</w:t>
                            </w:r>
                          </w:p>
                          <w:p w14:paraId="1612EE2B" w14:textId="0B122EEB" w:rsidR="003D008F" w:rsidRPr="00D86D77" w:rsidRDefault="003D008F" w:rsidP="002F2D9F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（相模原市中央区松が丘1-23-1</w:t>
                            </w:r>
                            <w:r w:rsidR="00555A76"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55A76" w:rsidRPr="00D86D77">
                              <w:rPr>
                                <w:rFonts w:ascii="Segoe UI Symbol" w:eastAsia="BIZ UDPゴシック" w:hAnsi="Segoe UI Symbol" w:cs="Segoe UI Symbol"/>
                                <w:color w:val="000000" w:themeColor="text1"/>
                                <w:sz w:val="20"/>
                                <w:szCs w:val="20"/>
                              </w:rPr>
                              <w:t>☏</w:t>
                            </w:r>
                            <w:r w:rsidR="00555A76"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０４２―７５８－２１２１</w:t>
                            </w:r>
                            <w:r w:rsidRPr="00D86D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F479686" w14:textId="3C385797" w:rsidR="003D008F" w:rsidRPr="00715DA7" w:rsidRDefault="003D008F" w:rsidP="002F2D9F">
                            <w:pPr>
                              <w:ind w:firstLineChars="2200" w:firstLine="440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5DA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担当：</w:t>
                            </w:r>
                            <w:r w:rsidR="0093673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北澤</w:t>
                            </w:r>
                          </w:p>
                          <w:p w14:paraId="286687A5" w14:textId="77777777" w:rsidR="003D008F" w:rsidRPr="00715DA7" w:rsidRDefault="003D008F" w:rsidP="00CD7F1E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5DA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電話：042（758）2121／FAX：042（758）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7070</w:t>
                            </w:r>
                          </w:p>
                          <w:p w14:paraId="006E8D40" w14:textId="77777777" w:rsidR="003D008F" w:rsidRPr="00715DA7" w:rsidRDefault="003D008F" w:rsidP="00715D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2D8E98" w14:textId="77777777" w:rsidR="003D008F" w:rsidRPr="00715DA7" w:rsidRDefault="003D008F" w:rsidP="00715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AF03B" id="四角形: 角を丸くする 14" o:spid="_x0000_s1028" style="position:absolute;left:0;text-align:left;margin-left:169.25pt;margin-top:23.15pt;width:324.6pt;height:10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" filled="f" stroked="f" strokeweight=".5pt">
                <v:textbox>
                  <w:txbxContent>
                    <w:p w14:paraId="3B3E2564" w14:textId="4D97FD1C" w:rsidR="003D008F" w:rsidRPr="00D86D77" w:rsidRDefault="003D008F" w:rsidP="00715DA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【お問合せ】</w:t>
                      </w:r>
                    </w:p>
                    <w:p w14:paraId="5A2D473E" w14:textId="77777777" w:rsidR="003D008F" w:rsidRPr="00D86D77" w:rsidRDefault="003D008F" w:rsidP="00715DA7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相模原市立障害者支援センター松が丘園</w:t>
                      </w:r>
                    </w:p>
                    <w:p w14:paraId="34C38FAB" w14:textId="2B3435BB" w:rsidR="00555A76" w:rsidRPr="00D86D77" w:rsidRDefault="00555A76" w:rsidP="00715DA7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基幹相談支援センター</w:t>
                      </w:r>
                      <w:r w:rsidR="005731FF"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北澤</w:t>
                      </w:r>
                    </w:p>
                    <w:p w14:paraId="1612EE2B" w14:textId="0B122EEB" w:rsidR="003D008F" w:rsidRPr="00D86D77" w:rsidRDefault="003D008F" w:rsidP="002F2D9F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（相模原市中央区松が丘1-23-1</w:t>
                      </w:r>
                      <w:r w:rsidR="00555A76"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55A76" w:rsidRPr="00D86D77">
                        <w:rPr>
                          <w:rFonts w:ascii="Segoe UI Symbol" w:eastAsia="BIZ UDPゴシック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☏</w:t>
                      </w:r>
                      <w:r w:rsidR="00555A76"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０４２―７５８－２１２１</w:t>
                      </w:r>
                      <w:r w:rsidRPr="00D86D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6F479686" w14:textId="3C385797" w:rsidR="003D008F" w:rsidRPr="00715DA7" w:rsidRDefault="003D008F" w:rsidP="002F2D9F">
                      <w:pPr>
                        <w:ind w:firstLineChars="2200" w:firstLine="4400"/>
                        <w:rPr>
                          <w:rFonts w:ascii="HG丸ｺﾞｼｯｸM-PRO" w:eastAsia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15DA7"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担当：</w:t>
                      </w:r>
                      <w:r w:rsidR="00936738"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北澤</w:t>
                      </w:r>
                    </w:p>
                    <w:p w14:paraId="286687A5" w14:textId="77777777" w:rsidR="003D008F" w:rsidRPr="00715DA7" w:rsidRDefault="003D008F" w:rsidP="00CD7F1E">
                      <w:pPr>
                        <w:rPr>
                          <w:rFonts w:ascii="HG丸ｺﾞｼｯｸM-PRO" w:eastAsia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15DA7"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電話：042（758）2121／FAX：042（758）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7070</w:t>
                      </w:r>
                    </w:p>
                    <w:p w14:paraId="006E8D40" w14:textId="77777777" w:rsidR="003D008F" w:rsidRPr="00715DA7" w:rsidRDefault="003D008F" w:rsidP="00715DA7">
                      <w:pPr>
                        <w:rPr>
                          <w:color w:val="000000" w:themeColor="text1"/>
                        </w:rPr>
                      </w:pPr>
                    </w:p>
                    <w:p w14:paraId="2C2D8E98" w14:textId="77777777" w:rsidR="003D008F" w:rsidRPr="00715DA7" w:rsidRDefault="003D008F" w:rsidP="00715D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D11B457" w14:textId="77777777" w:rsidR="001F721C" w:rsidRPr="001F721C" w:rsidRDefault="001F721C" w:rsidP="001F721C">
      <w:pPr>
        <w:rPr>
          <w:rFonts w:ascii="BIZ UDPゴシック" w:eastAsia="BIZ UDPゴシック" w:hAnsi="BIZ UDPゴシック"/>
          <w:sz w:val="24"/>
          <w:szCs w:val="24"/>
        </w:rPr>
      </w:pPr>
    </w:p>
    <w:p w14:paraId="2C944B7E" w14:textId="77777777" w:rsidR="001F721C" w:rsidRPr="001F721C" w:rsidRDefault="001F721C" w:rsidP="001F721C">
      <w:pPr>
        <w:rPr>
          <w:rFonts w:ascii="BIZ UDPゴシック" w:eastAsia="BIZ UDPゴシック" w:hAnsi="BIZ UDPゴシック"/>
          <w:sz w:val="24"/>
          <w:szCs w:val="24"/>
        </w:rPr>
      </w:pPr>
    </w:p>
    <w:p w14:paraId="1969AB2C" w14:textId="77777777" w:rsidR="001F721C" w:rsidRPr="001F721C" w:rsidRDefault="001F721C" w:rsidP="001F721C">
      <w:pPr>
        <w:rPr>
          <w:rFonts w:ascii="BIZ UDPゴシック" w:eastAsia="BIZ UDPゴシック" w:hAnsi="BIZ UDPゴシック"/>
          <w:sz w:val="24"/>
          <w:szCs w:val="24"/>
        </w:rPr>
      </w:pPr>
    </w:p>
    <w:p w14:paraId="5A3125C5" w14:textId="77777777" w:rsidR="001F721C" w:rsidRDefault="001F721C" w:rsidP="00D86D77">
      <w:pPr>
        <w:spacing w:line="240" w:lineRule="atLeast"/>
        <w:jc w:val="center"/>
        <w:rPr>
          <w:rFonts w:ascii="BIZ UDPゴシック" w:eastAsia="BIZ UDPゴシック" w:hAnsi="BIZ UDPゴシック"/>
          <w:b/>
          <w:bCs/>
          <w:kern w:val="21"/>
          <w:sz w:val="24"/>
          <w:szCs w:val="24"/>
        </w:rPr>
      </w:pPr>
    </w:p>
    <w:p w14:paraId="7B61AAD5" w14:textId="018DA652" w:rsidR="001F721C" w:rsidRDefault="001F721C" w:rsidP="001F721C">
      <w:pPr>
        <w:tabs>
          <w:tab w:val="left" w:pos="1080"/>
        </w:tabs>
        <w:spacing w:line="240" w:lineRule="atLeast"/>
        <w:rPr>
          <w:rFonts w:ascii="BIZ UDPゴシック" w:eastAsia="BIZ UDPゴシック" w:hAnsi="BIZ UDPゴシック"/>
          <w:b/>
          <w:bCs/>
          <w:kern w:val="21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kern w:val="21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b/>
          <w:bCs/>
          <w:kern w:val="21"/>
          <w:sz w:val="24"/>
          <w:szCs w:val="24"/>
        </w:rPr>
        <w:t>二次元コード</w:t>
      </w:r>
    </w:p>
    <w:p w14:paraId="5D72682D" w14:textId="2A82EA42" w:rsidR="00002BB8" w:rsidRPr="001C1A0E" w:rsidRDefault="00BE4C20" w:rsidP="00D86D77">
      <w:pPr>
        <w:spacing w:line="240" w:lineRule="atLeast"/>
        <w:jc w:val="center"/>
        <w:rPr>
          <w:rFonts w:ascii="HG丸ｺﾞｼｯｸM-PRO" w:eastAsia="HG丸ｺﾞｼｯｸM-PRO" w:hAnsi="HG丸ｺﾞｼｯｸM-PRO"/>
          <w:kern w:val="21"/>
          <w:sz w:val="36"/>
          <w:szCs w:val="36"/>
        </w:rPr>
      </w:pPr>
      <w:r w:rsidRPr="001F721C">
        <w:rPr>
          <w:rFonts w:ascii="BIZ UDPゴシック" w:eastAsia="BIZ UDPゴシック" w:hAnsi="BIZ UDPゴシック"/>
          <w:sz w:val="24"/>
          <w:szCs w:val="24"/>
        </w:rPr>
        <w:br w:type="page"/>
      </w:r>
      <w:r w:rsidR="00002BB8" w:rsidRPr="001C1A0E">
        <w:rPr>
          <w:rFonts w:ascii="HG丸ｺﾞｼｯｸM-PRO" w:eastAsia="HG丸ｺﾞｼｯｸM-PRO" w:hAnsi="HG丸ｺﾞｼｯｸM-PRO" w:hint="eastAsia"/>
          <w:kern w:val="21"/>
          <w:sz w:val="36"/>
          <w:szCs w:val="36"/>
        </w:rPr>
        <w:lastRenderedPageBreak/>
        <w:t>研修申し込み用紙</w:t>
      </w:r>
    </w:p>
    <w:p w14:paraId="68E65D1A" w14:textId="77777777" w:rsidR="00F531C0" w:rsidRPr="0090525B" w:rsidRDefault="00F531C0" w:rsidP="00F531C0">
      <w:pPr>
        <w:ind w:firstLineChars="75" w:firstLine="240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90525B">
        <w:rPr>
          <w:rFonts w:ascii="HG創英角ﾎﾟｯﾌﾟ体" w:eastAsia="HG創英角ﾎﾟｯﾌﾟ体" w:hAnsi="HG創英角ﾎﾟｯﾌﾟ体" w:hint="eastAsia"/>
          <w:sz w:val="32"/>
          <w:szCs w:val="32"/>
        </w:rPr>
        <w:t>役職者へのサポートを通じて障害のある社員の権利擁護</w:t>
      </w:r>
    </w:p>
    <w:p w14:paraId="688E99AA" w14:textId="77777777" w:rsidR="00F531C0" w:rsidRPr="0090525B" w:rsidRDefault="00F531C0" w:rsidP="00F531C0">
      <w:pPr>
        <w:ind w:firstLineChars="75" w:firstLine="240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90525B">
        <w:rPr>
          <w:rFonts w:ascii="HG創英角ﾎﾟｯﾌﾟ体" w:eastAsia="HG創英角ﾎﾟｯﾌﾟ体" w:hAnsi="HG創英角ﾎﾟｯﾌﾟ体" w:hint="eastAsia"/>
          <w:sz w:val="32"/>
          <w:szCs w:val="32"/>
        </w:rPr>
        <w:t>～三菱UFJビジネスパートナーの取り組みから～</w:t>
      </w:r>
    </w:p>
    <w:p w14:paraId="091362BD" w14:textId="71627ACD" w:rsidR="00002BB8" w:rsidRPr="005B546D" w:rsidRDefault="005B546D" w:rsidP="005B546D">
      <w:pPr>
        <w:spacing w:line="240" w:lineRule="atLeast"/>
        <w:ind w:firstLineChars="200" w:firstLine="643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申し込み先：</w:t>
      </w:r>
      <w:hyperlink r:id="rId13" w:history="1">
        <w:r w:rsidRPr="009344A2">
          <w:rPr>
            <w:rStyle w:val="af0"/>
            <w:rFonts w:ascii="HG丸ｺﾞｼｯｸM-PRO" w:eastAsia="HG丸ｺﾞｼｯｸM-PRO" w:hAnsi="HG丸ｺﾞｼｯｸM-PRO" w:hint="eastAsia"/>
            <w:b/>
            <w:bCs/>
            <w:sz w:val="32"/>
            <w:szCs w:val="32"/>
          </w:rPr>
          <w:t>s</w:t>
        </w:r>
        <w:r w:rsidRPr="009344A2">
          <w:rPr>
            <w:rStyle w:val="af0"/>
            <w:rFonts w:ascii="HG丸ｺﾞｼｯｸM-PRO" w:eastAsia="HG丸ｺﾞｼｯｸM-PRO" w:hAnsi="HG丸ｺﾞｼｯｸM-PRO"/>
            <w:b/>
            <w:bCs/>
            <w:sz w:val="32"/>
            <w:szCs w:val="32"/>
          </w:rPr>
          <w:t>oudan</w:t>
        </w:r>
        <w:r w:rsidRPr="009344A2">
          <w:rPr>
            <w:rStyle w:val="af0"/>
            <w:rFonts w:ascii="HG丸ｺﾞｼｯｸM-PRO" w:eastAsia="HG丸ｺﾞｼｯｸM-PRO" w:hAnsi="HG丸ｺﾞｼｯｸM-PRO" w:hint="eastAsia"/>
            <w:b/>
            <w:bCs/>
            <w:sz w:val="32"/>
            <w:szCs w:val="32"/>
          </w:rPr>
          <w:t>_h1@sagamihara-shafuku.or.jp</w:t>
        </w:r>
      </w:hyperlink>
    </w:p>
    <w:tbl>
      <w:tblPr>
        <w:tblW w:w="95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700"/>
        <w:gridCol w:w="6840"/>
      </w:tblGrid>
      <w:tr w:rsidR="00C52046" w14:paraId="1E66436F" w14:textId="77777777">
        <w:trPr>
          <w:trHeight w:val="1033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BF9EB6" w14:textId="08F8AF36" w:rsidR="000E1B98" w:rsidRPr="001C1A0E" w:rsidRDefault="00FE38DB" w:rsidP="000E1B98">
            <w:pPr>
              <w:jc w:val="center"/>
              <w:rPr>
                <w:rFonts w:ascii="HG丸ｺﾞｼｯｸM-PRO" w:eastAsia="HG丸ｺﾞｼｯｸM-PRO" w:hAnsi="HG丸ｺﾞｼｯｸM-PRO"/>
                <w:kern w:val="21"/>
                <w:sz w:val="28"/>
                <w:szCs w:val="28"/>
              </w:rPr>
            </w:pPr>
            <w:r w:rsidRPr="001C1A0E"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>企業</w:t>
            </w:r>
            <w:r w:rsidR="00F531C0"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>・事業所</w:t>
            </w:r>
            <w:r w:rsidRPr="001C1A0E"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>名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3892D9" w14:textId="77777777" w:rsidR="00C52046" w:rsidRPr="001C1A0E" w:rsidRDefault="00C52046">
            <w:pPr>
              <w:rPr>
                <w:rFonts w:ascii="HG丸ｺﾞｼｯｸM-PRO" w:eastAsia="HG丸ｺﾞｼｯｸM-PRO" w:hAnsi="HG丸ｺﾞｼｯｸM-PRO"/>
                <w:kern w:val="21"/>
                <w:sz w:val="22"/>
                <w:szCs w:val="20"/>
              </w:rPr>
            </w:pPr>
          </w:p>
        </w:tc>
      </w:tr>
      <w:tr w:rsidR="00C52046" w14:paraId="534AD8BA" w14:textId="77777777" w:rsidTr="000D559E">
        <w:trPr>
          <w:trHeight w:val="1126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35C06E" w14:textId="77777777" w:rsidR="00C52046" w:rsidRPr="001C1A0E" w:rsidRDefault="00C52046">
            <w:pPr>
              <w:jc w:val="center"/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 w:rsidRPr="001C1A0E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（ふりがな）</w:t>
            </w:r>
          </w:p>
          <w:p w14:paraId="2D242443" w14:textId="77777777" w:rsidR="00C52046" w:rsidRPr="001C1A0E" w:rsidRDefault="00C52046">
            <w:pPr>
              <w:jc w:val="center"/>
              <w:rPr>
                <w:rFonts w:ascii="HG丸ｺﾞｼｯｸM-PRO" w:eastAsia="HG丸ｺﾞｼｯｸM-PRO" w:hAnsi="HG丸ｺﾞｼｯｸM-PRO"/>
                <w:kern w:val="21"/>
                <w:sz w:val="28"/>
                <w:szCs w:val="28"/>
              </w:rPr>
            </w:pPr>
            <w:r w:rsidRPr="001C1A0E"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>氏　名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8FF22F" w14:textId="77777777" w:rsidR="00C52046" w:rsidRPr="001C1A0E" w:rsidRDefault="00C52046">
            <w:pPr>
              <w:rPr>
                <w:rFonts w:ascii="HG丸ｺﾞｼｯｸM-PRO" w:eastAsia="HG丸ｺﾞｼｯｸM-PRO" w:hAnsi="HG丸ｺﾞｼｯｸM-PRO"/>
                <w:kern w:val="21"/>
                <w:sz w:val="28"/>
                <w:szCs w:val="28"/>
              </w:rPr>
            </w:pPr>
          </w:p>
        </w:tc>
      </w:tr>
      <w:tr w:rsidR="00C52046" w14:paraId="60359713" w14:textId="77777777">
        <w:trPr>
          <w:trHeight w:val="1305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6947BC" w14:textId="77777777" w:rsidR="00C52046" w:rsidRPr="001C1A0E" w:rsidRDefault="00C52046" w:rsidP="00FE071C">
            <w:pPr>
              <w:jc w:val="center"/>
              <w:rPr>
                <w:rFonts w:ascii="HG丸ｺﾞｼｯｸM-PRO" w:eastAsia="HG丸ｺﾞｼｯｸM-PRO" w:hAnsi="HG丸ｺﾞｼｯｸM-PRO"/>
                <w:kern w:val="21"/>
                <w:sz w:val="28"/>
                <w:szCs w:val="28"/>
              </w:rPr>
            </w:pPr>
            <w:r w:rsidRPr="001C1A0E"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>連絡先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F1F447" w14:textId="77777777" w:rsidR="00C52046" w:rsidRPr="001C1A0E" w:rsidRDefault="00C52046" w:rsidP="00FE071C">
            <w:pPr>
              <w:rPr>
                <w:rFonts w:ascii="HG丸ｺﾞｼｯｸM-PRO" w:eastAsia="HG丸ｺﾞｼｯｸM-PRO" w:hAnsi="HG丸ｺﾞｼｯｸM-PRO"/>
                <w:kern w:val="21"/>
                <w:sz w:val="28"/>
                <w:szCs w:val="28"/>
              </w:rPr>
            </w:pPr>
            <w:r w:rsidRPr="001C1A0E"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 xml:space="preserve">ＴＥＬ　</w:t>
            </w:r>
          </w:p>
          <w:p w14:paraId="1B3520BC" w14:textId="1CFBDB77" w:rsidR="00C52046" w:rsidRPr="001C1A0E" w:rsidRDefault="00F531C0" w:rsidP="00FE071C">
            <w:pPr>
              <w:rPr>
                <w:rFonts w:ascii="HG丸ｺﾞｼｯｸM-PRO" w:eastAsia="HG丸ｺﾞｼｯｸM-PRO" w:hAnsi="HG丸ｺﾞｼｯｸM-PRO"/>
                <w:kern w:val="2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21"/>
                <w:sz w:val="28"/>
                <w:szCs w:val="28"/>
              </w:rPr>
              <w:t>メールアドレス</w:t>
            </w:r>
          </w:p>
        </w:tc>
      </w:tr>
    </w:tbl>
    <w:p w14:paraId="096FB156" w14:textId="23F5139F" w:rsidR="006228F3" w:rsidRPr="007D0472" w:rsidRDefault="006228F3" w:rsidP="007D0472">
      <w:pPr>
        <w:ind w:firstLineChars="200" w:firstLine="560"/>
        <w:rPr>
          <w:rFonts w:ascii="HG丸ｺﾞｼｯｸM-PRO" w:eastAsia="HG丸ｺﾞｼｯｸM-PRO" w:hAnsi="HG丸ｺﾞｼｯｸM-PRO"/>
          <w:kern w:val="21"/>
          <w:sz w:val="28"/>
          <w:szCs w:val="28"/>
        </w:rPr>
      </w:pPr>
    </w:p>
    <w:p w14:paraId="1CF2D988" w14:textId="24ACE4FC" w:rsidR="00EE3D9E" w:rsidRDefault="006228F3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F5DD8" wp14:editId="5A4E61DC">
                <wp:simplePos x="0" y="0"/>
                <wp:positionH relativeFrom="column">
                  <wp:posOffset>45720</wp:posOffset>
                </wp:positionH>
                <wp:positionV relativeFrom="paragraph">
                  <wp:posOffset>126365</wp:posOffset>
                </wp:positionV>
                <wp:extent cx="1143000" cy="457200"/>
                <wp:effectExtent l="9525" t="8255" r="9525" b="10795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7134" w14:textId="77777777" w:rsidR="003D008F" w:rsidRPr="003C0B58" w:rsidRDefault="003D008F" w:rsidP="00EE3D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C0B5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会場地図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5DD8" id="Rectangle 45" o:spid="_x0000_s1029" style="position:absolute;left:0;text-align:left;margin-left:3.6pt;margin-top:9.95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">
                <v:textbox inset="5.85pt,.7pt,5.85pt,.7pt">
                  <w:txbxContent>
                    <w:p w14:paraId="73E07134" w14:textId="77777777" w:rsidR="003D008F" w:rsidRPr="003C0B58" w:rsidRDefault="003D008F" w:rsidP="00EE3D9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C0B5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会場地図</w:t>
                      </w:r>
                    </w:p>
                  </w:txbxContent>
                </v:textbox>
              </v:rect>
            </w:pict>
          </mc:Fallback>
        </mc:AlternateContent>
      </w:r>
    </w:p>
    <w:p w14:paraId="463F9593" w14:textId="0535603B" w:rsidR="00C976E1" w:rsidRPr="00DE7CB2" w:rsidRDefault="00C976E1" w:rsidP="002F2D9F">
      <w:pPr>
        <w:tabs>
          <w:tab w:val="left" w:pos="1992"/>
        </w:tabs>
        <w:rPr>
          <w:rFonts w:ascii="HG丸ｺﾞｼｯｸM-PRO" w:eastAsia="HG丸ｺﾞｼｯｸM-PRO"/>
          <w:sz w:val="24"/>
          <w:szCs w:val="24"/>
          <w:u w:val="wave"/>
        </w:rPr>
      </w:pPr>
      <w:r>
        <w:rPr>
          <w:rFonts w:ascii="HG丸ｺﾞｼｯｸM-PRO" w:eastAsia="HG丸ｺﾞｼｯｸM-PRO"/>
          <w:sz w:val="24"/>
          <w:szCs w:val="24"/>
        </w:rPr>
        <w:tab/>
      </w:r>
      <w:r w:rsidRPr="00DE7CB2">
        <w:rPr>
          <w:rFonts w:ascii="HG丸ｺﾞｼｯｸM-PRO" w:eastAsia="HG丸ｺﾞｼｯｸM-PRO" w:hint="eastAsia"/>
          <w:sz w:val="24"/>
          <w:szCs w:val="24"/>
          <w:u w:val="wave"/>
        </w:rPr>
        <w:t>会場に駐車場はございません。公共交通機関をご利用ください</w:t>
      </w:r>
    </w:p>
    <w:p w14:paraId="6A3CBD5D" w14:textId="530411DC" w:rsidR="00C976E1" w:rsidRPr="00C976E1" w:rsidRDefault="007D0472" w:rsidP="00C976E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664ACE" wp14:editId="282388AD">
                <wp:simplePos x="0" y="0"/>
                <wp:positionH relativeFrom="column">
                  <wp:posOffset>328295</wp:posOffset>
                </wp:positionH>
                <wp:positionV relativeFrom="paragraph">
                  <wp:posOffset>3223260</wp:posOffset>
                </wp:positionV>
                <wp:extent cx="5905500" cy="1097280"/>
                <wp:effectExtent l="0" t="0" r="0" b="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3B49" w14:textId="3CD15E71" w:rsidR="003D008F" w:rsidRDefault="00C976E1" w:rsidP="00C976E1">
                            <w:pPr>
                              <w:ind w:firstLineChars="800" w:firstLine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76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神奈川県相模原市中央区相模原３－２－１</w:t>
                            </w:r>
                          </w:p>
                          <w:p w14:paraId="41949775" w14:textId="77777777" w:rsidR="007D0472" w:rsidRDefault="007D0472" w:rsidP="00C976E1">
                            <w:pPr>
                              <w:ind w:firstLineChars="800" w:firstLine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E559DE4" w14:textId="77777777" w:rsidR="007D0472" w:rsidRDefault="007D0472" w:rsidP="007D04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D04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注意！当日のご連絡は、</w:t>
                            </w:r>
                            <w:r w:rsidRPr="007D04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wave"/>
                              </w:rPr>
                              <w:t>松が丘園生活相談課（☏０４２－７５８－２１２１　内線３）</w:t>
                            </w:r>
                            <w:r w:rsidRPr="007D04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に</w:t>
                            </w:r>
                          </w:p>
                          <w:p w14:paraId="2DC71B66" w14:textId="74D3F2A9" w:rsidR="007D0472" w:rsidRPr="007D0472" w:rsidRDefault="007D0472" w:rsidP="007D04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D04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ご連絡ください。</w:t>
                            </w:r>
                            <w:r w:rsidRPr="007D04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wave"/>
                              </w:rPr>
                              <w:t>三菱UFJビジネスパートナー株式会社へのご連絡</w:t>
                            </w:r>
                            <w:r w:rsidR="002F2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wave"/>
                              </w:rPr>
                              <w:t>は</w:t>
                            </w:r>
                            <w:r w:rsidRPr="007D04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wave"/>
                              </w:rPr>
                              <w:t>ご遠慮ください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64ACE" id="テキスト ボックス 217" o:spid="_x0000_s1030" type="#_x0000_t202" style="position:absolute;left:0;text-align:left;margin-left:25.85pt;margin-top:253.8pt;width:465pt;height:8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" filled="f" stroked="f">
                <v:textbox>
                  <w:txbxContent>
                    <w:p w14:paraId="39013B49" w14:textId="3CD15E71" w:rsidR="003D008F" w:rsidRDefault="00C976E1" w:rsidP="00C976E1">
                      <w:pPr>
                        <w:ind w:firstLineChars="800" w:firstLine="16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76E1">
                        <w:rPr>
                          <w:rFonts w:ascii="HG丸ｺﾞｼｯｸM-PRO" w:eastAsia="HG丸ｺﾞｼｯｸM-PRO" w:hAnsi="HG丸ｺﾞｼｯｸM-PRO" w:hint="eastAsia"/>
                        </w:rPr>
                        <w:t>神奈川県相模原市中央区相模原３－２－１</w:t>
                      </w:r>
                    </w:p>
                    <w:p w14:paraId="41949775" w14:textId="77777777" w:rsidR="007D0472" w:rsidRDefault="007D0472" w:rsidP="00C976E1">
                      <w:pPr>
                        <w:ind w:firstLineChars="800" w:firstLine="16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E559DE4" w14:textId="77777777" w:rsidR="007D0472" w:rsidRDefault="007D0472" w:rsidP="007D04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D04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注意！当日のご連絡は、</w:t>
                      </w:r>
                      <w:r w:rsidRPr="007D04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wave"/>
                        </w:rPr>
                        <w:t>松が丘園生活相談課（☏０４２－７５８－２１２１　内線３）</w:t>
                      </w:r>
                      <w:r w:rsidRPr="007D04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に</w:t>
                      </w:r>
                    </w:p>
                    <w:p w14:paraId="2DC71B66" w14:textId="74D3F2A9" w:rsidR="007D0472" w:rsidRPr="007D0472" w:rsidRDefault="007D0472" w:rsidP="007D04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D04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ご連絡ください。</w:t>
                      </w:r>
                      <w:r w:rsidRPr="007D04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wave"/>
                        </w:rPr>
                        <w:t>三菱UFJビジネスパートナー株式会社へのご連絡</w:t>
                      </w:r>
                      <w:r w:rsidR="002F2D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wave"/>
                        </w:rPr>
                        <w:t>は</w:t>
                      </w:r>
                      <w:r w:rsidRPr="007D04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wave"/>
                        </w:rPr>
                        <w:t>ご遠慮ください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6E1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E88D27" wp14:editId="022559CE">
            <wp:simplePos x="0" y="0"/>
            <wp:positionH relativeFrom="column">
              <wp:posOffset>1151255</wp:posOffset>
            </wp:positionH>
            <wp:positionV relativeFrom="paragraph">
              <wp:posOffset>172720</wp:posOffset>
            </wp:positionV>
            <wp:extent cx="3339470" cy="2910840"/>
            <wp:effectExtent l="0" t="0" r="0" b="3810"/>
            <wp:wrapSquare wrapText="bothSides"/>
            <wp:docPr id="61842377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7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6EEECC" w14:textId="05E14AE6" w:rsidR="00C976E1" w:rsidRDefault="00C976E1" w:rsidP="00C976E1">
      <w:pPr>
        <w:ind w:leftChars="100" w:left="210" w:firstLineChars="900" w:firstLine="1980"/>
        <w:rPr>
          <w:rFonts w:ascii="Arial Unicode MS" w:hAnsi="Arial Unicode MS"/>
          <w:kern w:val="0"/>
          <w:sz w:val="22"/>
        </w:rPr>
      </w:pPr>
    </w:p>
    <w:p w14:paraId="3405DDBE" w14:textId="618F56DC" w:rsidR="00C976E1" w:rsidRPr="00C976E1" w:rsidRDefault="00C976E1" w:rsidP="00C976E1">
      <w:pPr>
        <w:rPr>
          <w:rFonts w:ascii="HG丸ｺﾞｼｯｸM-PRO" w:eastAsia="HG丸ｺﾞｼｯｸM-PRO"/>
          <w:sz w:val="24"/>
          <w:szCs w:val="24"/>
        </w:rPr>
      </w:pPr>
    </w:p>
    <w:p w14:paraId="2B2BBE71" w14:textId="56675001" w:rsidR="00C976E1" w:rsidRPr="00C976E1" w:rsidRDefault="00C976E1" w:rsidP="00C976E1">
      <w:pPr>
        <w:rPr>
          <w:rFonts w:ascii="HG丸ｺﾞｼｯｸM-PRO" w:eastAsia="HG丸ｺﾞｼｯｸM-PRO"/>
          <w:sz w:val="24"/>
          <w:szCs w:val="24"/>
        </w:rPr>
      </w:pPr>
    </w:p>
    <w:sectPr w:rsidR="00C976E1" w:rsidRPr="00C976E1" w:rsidSect="0090298A">
      <w:pgSz w:w="11906" w:h="16838"/>
      <w:pgMar w:top="737" w:right="1287" w:bottom="73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033E" w14:textId="77777777" w:rsidR="00751D42" w:rsidRDefault="00751D42" w:rsidP="0033639D">
      <w:r>
        <w:separator/>
      </w:r>
    </w:p>
  </w:endnote>
  <w:endnote w:type="continuationSeparator" w:id="0">
    <w:p w14:paraId="136B34A8" w14:textId="77777777" w:rsidR="00751D42" w:rsidRDefault="00751D42" w:rsidP="0033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E7C5" w14:textId="77777777" w:rsidR="00751D42" w:rsidRDefault="00751D42" w:rsidP="0033639D">
      <w:r>
        <w:separator/>
      </w:r>
    </w:p>
  </w:footnote>
  <w:footnote w:type="continuationSeparator" w:id="0">
    <w:p w14:paraId="05420F52" w14:textId="77777777" w:rsidR="00751D42" w:rsidRDefault="00751D42" w:rsidP="0033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762E"/>
    <w:multiLevelType w:val="hybridMultilevel"/>
    <w:tmpl w:val="7AA0B16C"/>
    <w:lvl w:ilvl="0" w:tplc="216CB8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B87BE0"/>
    <w:multiLevelType w:val="hybridMultilevel"/>
    <w:tmpl w:val="CF187F0C"/>
    <w:lvl w:ilvl="0" w:tplc="EF6A5A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E32F48"/>
    <w:multiLevelType w:val="hybridMultilevel"/>
    <w:tmpl w:val="76D2BCC6"/>
    <w:lvl w:ilvl="0" w:tplc="77544A9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2E5A03"/>
    <w:multiLevelType w:val="hybridMultilevel"/>
    <w:tmpl w:val="2576784E"/>
    <w:lvl w:ilvl="0" w:tplc="27DA34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934F8A"/>
    <w:multiLevelType w:val="hybridMultilevel"/>
    <w:tmpl w:val="4A6A2646"/>
    <w:lvl w:ilvl="0" w:tplc="28B06606">
      <w:start w:val="1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5" w15:restartNumberingAfterBreak="0">
    <w:nsid w:val="44937705"/>
    <w:multiLevelType w:val="hybridMultilevel"/>
    <w:tmpl w:val="F496C4AE"/>
    <w:lvl w:ilvl="0" w:tplc="A7C0DCA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652784"/>
    <w:multiLevelType w:val="hybridMultilevel"/>
    <w:tmpl w:val="DFAEA90E"/>
    <w:lvl w:ilvl="0" w:tplc="BC7EC29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4A78C7"/>
    <w:multiLevelType w:val="hybridMultilevel"/>
    <w:tmpl w:val="A3CA2682"/>
    <w:lvl w:ilvl="0" w:tplc="128862BE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7003188">
    <w:abstractNumId w:val="0"/>
  </w:num>
  <w:num w:numId="2" w16cid:durableId="750740616">
    <w:abstractNumId w:val="2"/>
  </w:num>
  <w:num w:numId="3" w16cid:durableId="893005795">
    <w:abstractNumId w:val="5"/>
  </w:num>
  <w:num w:numId="4" w16cid:durableId="755437911">
    <w:abstractNumId w:val="6"/>
  </w:num>
  <w:num w:numId="5" w16cid:durableId="2053115371">
    <w:abstractNumId w:val="7"/>
  </w:num>
  <w:num w:numId="6" w16cid:durableId="817647537">
    <w:abstractNumId w:val="1"/>
  </w:num>
  <w:num w:numId="7" w16cid:durableId="877619596">
    <w:abstractNumId w:val="4"/>
  </w:num>
  <w:num w:numId="8" w16cid:durableId="256525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1E"/>
    <w:rsid w:val="000020C7"/>
    <w:rsid w:val="00002BB8"/>
    <w:rsid w:val="00010CE5"/>
    <w:rsid w:val="000136D8"/>
    <w:rsid w:val="00014C0D"/>
    <w:rsid w:val="000158A9"/>
    <w:rsid w:val="00021275"/>
    <w:rsid w:val="00022F83"/>
    <w:rsid w:val="00025926"/>
    <w:rsid w:val="00031828"/>
    <w:rsid w:val="000319B4"/>
    <w:rsid w:val="000335EC"/>
    <w:rsid w:val="0003542B"/>
    <w:rsid w:val="00036429"/>
    <w:rsid w:val="0005642B"/>
    <w:rsid w:val="0006411A"/>
    <w:rsid w:val="000759A4"/>
    <w:rsid w:val="00077AEE"/>
    <w:rsid w:val="000A0357"/>
    <w:rsid w:val="000A1CD3"/>
    <w:rsid w:val="000C18B7"/>
    <w:rsid w:val="000D0A62"/>
    <w:rsid w:val="000D559E"/>
    <w:rsid w:val="000E0877"/>
    <w:rsid w:val="000E1B98"/>
    <w:rsid w:val="000E5ADC"/>
    <w:rsid w:val="000F4E25"/>
    <w:rsid w:val="000F55EC"/>
    <w:rsid w:val="00101CD5"/>
    <w:rsid w:val="00105754"/>
    <w:rsid w:val="0011515E"/>
    <w:rsid w:val="00115AE0"/>
    <w:rsid w:val="00115C4D"/>
    <w:rsid w:val="001206F3"/>
    <w:rsid w:val="00120BB1"/>
    <w:rsid w:val="00123FCF"/>
    <w:rsid w:val="00124D98"/>
    <w:rsid w:val="0012635E"/>
    <w:rsid w:val="00132425"/>
    <w:rsid w:val="001340F7"/>
    <w:rsid w:val="001342C5"/>
    <w:rsid w:val="00136E2A"/>
    <w:rsid w:val="00155374"/>
    <w:rsid w:val="00157B18"/>
    <w:rsid w:val="0016286B"/>
    <w:rsid w:val="001631B4"/>
    <w:rsid w:val="0019093E"/>
    <w:rsid w:val="00190D25"/>
    <w:rsid w:val="001A119F"/>
    <w:rsid w:val="001B11E4"/>
    <w:rsid w:val="001B6827"/>
    <w:rsid w:val="001C1A0E"/>
    <w:rsid w:val="001C7B15"/>
    <w:rsid w:val="001D0BC0"/>
    <w:rsid w:val="001E1582"/>
    <w:rsid w:val="001E1846"/>
    <w:rsid w:val="001E1A98"/>
    <w:rsid w:val="001E3752"/>
    <w:rsid w:val="001E755B"/>
    <w:rsid w:val="001F721C"/>
    <w:rsid w:val="002028E4"/>
    <w:rsid w:val="00214C1D"/>
    <w:rsid w:val="00231F1E"/>
    <w:rsid w:val="002349AB"/>
    <w:rsid w:val="00246E6E"/>
    <w:rsid w:val="002477F5"/>
    <w:rsid w:val="0025633B"/>
    <w:rsid w:val="00276D7F"/>
    <w:rsid w:val="00277EE5"/>
    <w:rsid w:val="0028464F"/>
    <w:rsid w:val="002A4A10"/>
    <w:rsid w:val="002A786E"/>
    <w:rsid w:val="002B289F"/>
    <w:rsid w:val="002C4009"/>
    <w:rsid w:val="002E21D2"/>
    <w:rsid w:val="002E2F6E"/>
    <w:rsid w:val="002F2433"/>
    <w:rsid w:val="002F2D9F"/>
    <w:rsid w:val="002F33AA"/>
    <w:rsid w:val="003018DB"/>
    <w:rsid w:val="003077A8"/>
    <w:rsid w:val="00311607"/>
    <w:rsid w:val="00321153"/>
    <w:rsid w:val="00323FF4"/>
    <w:rsid w:val="0033639D"/>
    <w:rsid w:val="00336A73"/>
    <w:rsid w:val="0034333F"/>
    <w:rsid w:val="00343717"/>
    <w:rsid w:val="00350982"/>
    <w:rsid w:val="00356365"/>
    <w:rsid w:val="00375E68"/>
    <w:rsid w:val="003A69BA"/>
    <w:rsid w:val="003B26B0"/>
    <w:rsid w:val="003B4C84"/>
    <w:rsid w:val="003C31B8"/>
    <w:rsid w:val="003C4233"/>
    <w:rsid w:val="003D008F"/>
    <w:rsid w:val="003D063B"/>
    <w:rsid w:val="003D07FE"/>
    <w:rsid w:val="003D7452"/>
    <w:rsid w:val="003E0DF5"/>
    <w:rsid w:val="003E4B8E"/>
    <w:rsid w:val="004118B7"/>
    <w:rsid w:val="004141AE"/>
    <w:rsid w:val="00436230"/>
    <w:rsid w:val="00443BDE"/>
    <w:rsid w:val="004442D3"/>
    <w:rsid w:val="004451DB"/>
    <w:rsid w:val="00446025"/>
    <w:rsid w:val="00450309"/>
    <w:rsid w:val="00457AF7"/>
    <w:rsid w:val="00457B32"/>
    <w:rsid w:val="00471138"/>
    <w:rsid w:val="00484A0A"/>
    <w:rsid w:val="00494F5C"/>
    <w:rsid w:val="0049710C"/>
    <w:rsid w:val="004A0F62"/>
    <w:rsid w:val="004A4AFA"/>
    <w:rsid w:val="004A586E"/>
    <w:rsid w:val="004B4B18"/>
    <w:rsid w:val="004B7840"/>
    <w:rsid w:val="004D1C1E"/>
    <w:rsid w:val="004D4253"/>
    <w:rsid w:val="004E36E3"/>
    <w:rsid w:val="004E3786"/>
    <w:rsid w:val="004F489B"/>
    <w:rsid w:val="005025B5"/>
    <w:rsid w:val="0050640B"/>
    <w:rsid w:val="0051165A"/>
    <w:rsid w:val="005141A0"/>
    <w:rsid w:val="005251DB"/>
    <w:rsid w:val="00531F46"/>
    <w:rsid w:val="00545B42"/>
    <w:rsid w:val="005469C3"/>
    <w:rsid w:val="00546C5A"/>
    <w:rsid w:val="00550A9E"/>
    <w:rsid w:val="0055389C"/>
    <w:rsid w:val="005551FD"/>
    <w:rsid w:val="00555A76"/>
    <w:rsid w:val="00557E4F"/>
    <w:rsid w:val="00562282"/>
    <w:rsid w:val="00562776"/>
    <w:rsid w:val="00563525"/>
    <w:rsid w:val="005677E5"/>
    <w:rsid w:val="005731FF"/>
    <w:rsid w:val="00583B7B"/>
    <w:rsid w:val="0059012D"/>
    <w:rsid w:val="005A3B9A"/>
    <w:rsid w:val="005A7CA3"/>
    <w:rsid w:val="005B2A2A"/>
    <w:rsid w:val="005B5099"/>
    <w:rsid w:val="005B546D"/>
    <w:rsid w:val="005B7856"/>
    <w:rsid w:val="005C6116"/>
    <w:rsid w:val="005C6309"/>
    <w:rsid w:val="005D2B14"/>
    <w:rsid w:val="005D5D81"/>
    <w:rsid w:val="005E2951"/>
    <w:rsid w:val="005E5428"/>
    <w:rsid w:val="005E5E1E"/>
    <w:rsid w:val="005F34A6"/>
    <w:rsid w:val="005F7C72"/>
    <w:rsid w:val="006102CA"/>
    <w:rsid w:val="00620A95"/>
    <w:rsid w:val="006228F3"/>
    <w:rsid w:val="00623630"/>
    <w:rsid w:val="00624EF8"/>
    <w:rsid w:val="0062745E"/>
    <w:rsid w:val="00636BE9"/>
    <w:rsid w:val="00640404"/>
    <w:rsid w:val="00663638"/>
    <w:rsid w:val="00663F0A"/>
    <w:rsid w:val="00676E60"/>
    <w:rsid w:val="00682622"/>
    <w:rsid w:val="00697B18"/>
    <w:rsid w:val="006A1294"/>
    <w:rsid w:val="006B1E0F"/>
    <w:rsid w:val="006B6963"/>
    <w:rsid w:val="006C4094"/>
    <w:rsid w:val="006C5845"/>
    <w:rsid w:val="006C7A06"/>
    <w:rsid w:val="006D652E"/>
    <w:rsid w:val="0071175B"/>
    <w:rsid w:val="0071441C"/>
    <w:rsid w:val="00715DA7"/>
    <w:rsid w:val="00721112"/>
    <w:rsid w:val="00727607"/>
    <w:rsid w:val="00735A71"/>
    <w:rsid w:val="00740AA3"/>
    <w:rsid w:val="00751D42"/>
    <w:rsid w:val="00752B12"/>
    <w:rsid w:val="00753237"/>
    <w:rsid w:val="00757ABA"/>
    <w:rsid w:val="0076024A"/>
    <w:rsid w:val="007772D3"/>
    <w:rsid w:val="007803F6"/>
    <w:rsid w:val="007809A4"/>
    <w:rsid w:val="007A0453"/>
    <w:rsid w:val="007A1255"/>
    <w:rsid w:val="007C48C8"/>
    <w:rsid w:val="007D0472"/>
    <w:rsid w:val="007D455A"/>
    <w:rsid w:val="007D56F7"/>
    <w:rsid w:val="007F2EAA"/>
    <w:rsid w:val="007F6626"/>
    <w:rsid w:val="0080029F"/>
    <w:rsid w:val="00807787"/>
    <w:rsid w:val="00811F10"/>
    <w:rsid w:val="008226CE"/>
    <w:rsid w:val="00825D06"/>
    <w:rsid w:val="008304F7"/>
    <w:rsid w:val="00840384"/>
    <w:rsid w:val="008504CA"/>
    <w:rsid w:val="00854004"/>
    <w:rsid w:val="0086046E"/>
    <w:rsid w:val="00865064"/>
    <w:rsid w:val="008717CC"/>
    <w:rsid w:val="00896C63"/>
    <w:rsid w:val="008A4D48"/>
    <w:rsid w:val="008B29E5"/>
    <w:rsid w:val="008B6521"/>
    <w:rsid w:val="008C3956"/>
    <w:rsid w:val="008C5F9C"/>
    <w:rsid w:val="008C76CD"/>
    <w:rsid w:val="008C7C26"/>
    <w:rsid w:val="008D4ACF"/>
    <w:rsid w:val="008E517D"/>
    <w:rsid w:val="008E5485"/>
    <w:rsid w:val="008F24F6"/>
    <w:rsid w:val="0090298A"/>
    <w:rsid w:val="00902B04"/>
    <w:rsid w:val="0090525B"/>
    <w:rsid w:val="0091052C"/>
    <w:rsid w:val="0091099B"/>
    <w:rsid w:val="0091538C"/>
    <w:rsid w:val="00934F1B"/>
    <w:rsid w:val="00936738"/>
    <w:rsid w:val="00937797"/>
    <w:rsid w:val="00941D90"/>
    <w:rsid w:val="00943ED4"/>
    <w:rsid w:val="00944634"/>
    <w:rsid w:val="00944B25"/>
    <w:rsid w:val="00944B36"/>
    <w:rsid w:val="00947F81"/>
    <w:rsid w:val="00950499"/>
    <w:rsid w:val="009543E6"/>
    <w:rsid w:val="00962C88"/>
    <w:rsid w:val="0096435A"/>
    <w:rsid w:val="00991645"/>
    <w:rsid w:val="009A510A"/>
    <w:rsid w:val="009A6930"/>
    <w:rsid w:val="009B0466"/>
    <w:rsid w:val="009B0EA1"/>
    <w:rsid w:val="009B1602"/>
    <w:rsid w:val="009C7E1A"/>
    <w:rsid w:val="009F70A1"/>
    <w:rsid w:val="00A03454"/>
    <w:rsid w:val="00A03B55"/>
    <w:rsid w:val="00A175FB"/>
    <w:rsid w:val="00A200F8"/>
    <w:rsid w:val="00A3119E"/>
    <w:rsid w:val="00A31E47"/>
    <w:rsid w:val="00A44EAF"/>
    <w:rsid w:val="00A46F36"/>
    <w:rsid w:val="00A510E1"/>
    <w:rsid w:val="00A63C65"/>
    <w:rsid w:val="00A665F6"/>
    <w:rsid w:val="00A66AE5"/>
    <w:rsid w:val="00A67BF2"/>
    <w:rsid w:val="00A67CA9"/>
    <w:rsid w:val="00A82DE3"/>
    <w:rsid w:val="00A86D2D"/>
    <w:rsid w:val="00A90F8D"/>
    <w:rsid w:val="00A94FC4"/>
    <w:rsid w:val="00A9566D"/>
    <w:rsid w:val="00A95D8D"/>
    <w:rsid w:val="00A97C64"/>
    <w:rsid w:val="00AC1EA1"/>
    <w:rsid w:val="00AD2681"/>
    <w:rsid w:val="00AD6C73"/>
    <w:rsid w:val="00AD72AC"/>
    <w:rsid w:val="00AE231B"/>
    <w:rsid w:val="00AF2855"/>
    <w:rsid w:val="00B01C15"/>
    <w:rsid w:val="00B0390D"/>
    <w:rsid w:val="00B121F8"/>
    <w:rsid w:val="00B132CB"/>
    <w:rsid w:val="00B17DAA"/>
    <w:rsid w:val="00B22E7C"/>
    <w:rsid w:val="00B24CDF"/>
    <w:rsid w:val="00B45163"/>
    <w:rsid w:val="00B4625B"/>
    <w:rsid w:val="00B47F8C"/>
    <w:rsid w:val="00B51820"/>
    <w:rsid w:val="00B61CB4"/>
    <w:rsid w:val="00B62BC2"/>
    <w:rsid w:val="00B818A9"/>
    <w:rsid w:val="00B85A4E"/>
    <w:rsid w:val="00B878E9"/>
    <w:rsid w:val="00B909A4"/>
    <w:rsid w:val="00BA435B"/>
    <w:rsid w:val="00BA61B9"/>
    <w:rsid w:val="00BD04FF"/>
    <w:rsid w:val="00BD4D1E"/>
    <w:rsid w:val="00BE4C20"/>
    <w:rsid w:val="00BF0341"/>
    <w:rsid w:val="00BF1F5D"/>
    <w:rsid w:val="00C15D74"/>
    <w:rsid w:val="00C3303D"/>
    <w:rsid w:val="00C42343"/>
    <w:rsid w:val="00C425F7"/>
    <w:rsid w:val="00C52046"/>
    <w:rsid w:val="00C53A46"/>
    <w:rsid w:val="00C5436F"/>
    <w:rsid w:val="00C55F36"/>
    <w:rsid w:val="00C764E1"/>
    <w:rsid w:val="00C861FD"/>
    <w:rsid w:val="00C976E1"/>
    <w:rsid w:val="00C97796"/>
    <w:rsid w:val="00CA5B10"/>
    <w:rsid w:val="00CB2955"/>
    <w:rsid w:val="00CB3ED6"/>
    <w:rsid w:val="00CC59A0"/>
    <w:rsid w:val="00CC6747"/>
    <w:rsid w:val="00CD7F1E"/>
    <w:rsid w:val="00D0004F"/>
    <w:rsid w:val="00D169CA"/>
    <w:rsid w:val="00D35C7F"/>
    <w:rsid w:val="00D457F3"/>
    <w:rsid w:val="00D47F4E"/>
    <w:rsid w:val="00D52341"/>
    <w:rsid w:val="00D61009"/>
    <w:rsid w:val="00D63AD5"/>
    <w:rsid w:val="00D63D9B"/>
    <w:rsid w:val="00D651A5"/>
    <w:rsid w:val="00D754D8"/>
    <w:rsid w:val="00D86D77"/>
    <w:rsid w:val="00D910E1"/>
    <w:rsid w:val="00D96C92"/>
    <w:rsid w:val="00DA23EB"/>
    <w:rsid w:val="00DB28A3"/>
    <w:rsid w:val="00DB66E1"/>
    <w:rsid w:val="00DB6B1D"/>
    <w:rsid w:val="00DD48FA"/>
    <w:rsid w:val="00DD59B1"/>
    <w:rsid w:val="00DD7954"/>
    <w:rsid w:val="00DE7CB2"/>
    <w:rsid w:val="00DF2F19"/>
    <w:rsid w:val="00E02B90"/>
    <w:rsid w:val="00E05802"/>
    <w:rsid w:val="00E12DA9"/>
    <w:rsid w:val="00E35A43"/>
    <w:rsid w:val="00E435BA"/>
    <w:rsid w:val="00E53835"/>
    <w:rsid w:val="00E53DFC"/>
    <w:rsid w:val="00E5592B"/>
    <w:rsid w:val="00E700E1"/>
    <w:rsid w:val="00E70DE5"/>
    <w:rsid w:val="00E76516"/>
    <w:rsid w:val="00E8434E"/>
    <w:rsid w:val="00E93DC1"/>
    <w:rsid w:val="00EA7B7C"/>
    <w:rsid w:val="00EB4348"/>
    <w:rsid w:val="00EB45C0"/>
    <w:rsid w:val="00EE3D9E"/>
    <w:rsid w:val="00EF5AFE"/>
    <w:rsid w:val="00F01262"/>
    <w:rsid w:val="00F1526F"/>
    <w:rsid w:val="00F249A4"/>
    <w:rsid w:val="00F35B60"/>
    <w:rsid w:val="00F37305"/>
    <w:rsid w:val="00F50FDC"/>
    <w:rsid w:val="00F531C0"/>
    <w:rsid w:val="00F618B9"/>
    <w:rsid w:val="00F64B7D"/>
    <w:rsid w:val="00F66126"/>
    <w:rsid w:val="00F67677"/>
    <w:rsid w:val="00F70659"/>
    <w:rsid w:val="00F7334A"/>
    <w:rsid w:val="00F81BE6"/>
    <w:rsid w:val="00F833F4"/>
    <w:rsid w:val="00F9655C"/>
    <w:rsid w:val="00FA4835"/>
    <w:rsid w:val="00FB2751"/>
    <w:rsid w:val="00FC04A4"/>
    <w:rsid w:val="00FC1387"/>
    <w:rsid w:val="00FC3CE9"/>
    <w:rsid w:val="00FD14BC"/>
    <w:rsid w:val="00FD1672"/>
    <w:rsid w:val="00FD6EA9"/>
    <w:rsid w:val="00FD78F0"/>
    <w:rsid w:val="00FE071C"/>
    <w:rsid w:val="00FE13E9"/>
    <w:rsid w:val="00FE38DB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5E6AC"/>
  <w15:chartTrackingRefBased/>
  <w15:docId w15:val="{AA6DB008-61E3-4351-940D-124F9F8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4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0341"/>
    <w:pPr>
      <w:keepNext/>
      <w:outlineLvl w:val="0"/>
    </w:pPr>
    <w:rPr>
      <w:rFonts w:ascii="Arial" w:eastAsia="ＭＳ ゴシック" w:hAnsi="Arial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BF0341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BF0341"/>
    <w:pPr>
      <w:keepNext/>
      <w:ind w:leftChars="100" w:left="210" w:rightChars="100" w:right="100"/>
      <w:jc w:val="left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BF0341"/>
    <w:pPr>
      <w:keepNext/>
      <w:ind w:leftChars="100" w:left="19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0341"/>
    <w:rPr>
      <w:rFonts w:ascii="Arial" w:eastAsia="ＭＳ ゴシック" w:hAnsi="Arial"/>
      <w:b/>
      <w:kern w:val="2"/>
      <w:sz w:val="32"/>
      <w:szCs w:val="24"/>
    </w:rPr>
  </w:style>
  <w:style w:type="paragraph" w:styleId="a3">
    <w:name w:val="No Spacing"/>
    <w:uiPriority w:val="1"/>
    <w:qFormat/>
    <w:rsid w:val="00BF0341"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BF0341"/>
    <w:rPr>
      <w:rFonts w:ascii="Arial" w:eastAsia="ＭＳ ゴシック" w:hAnsi="Arial" w:cs="Times New Roman"/>
      <w:kern w:val="2"/>
      <w:sz w:val="24"/>
      <w:szCs w:val="22"/>
    </w:rPr>
  </w:style>
  <w:style w:type="paragraph" w:customStyle="1" w:styleId="11">
    <w:name w:val="リスト段落1"/>
    <w:aliases w:val="本文１"/>
    <w:basedOn w:val="a"/>
    <w:link w:val="a4"/>
    <w:qFormat/>
    <w:rsid w:val="00BF0341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BF0341"/>
    <w:rPr>
      <w:rFonts w:ascii="Arial" w:eastAsia="ＭＳ ゴシック" w:hAnsi="Arial" w:cs="Times New Roman"/>
    </w:rPr>
  </w:style>
  <w:style w:type="paragraph" w:customStyle="1" w:styleId="a5">
    <w:name w:val="本文２"/>
    <w:basedOn w:val="a"/>
    <w:link w:val="a6"/>
    <w:qFormat/>
    <w:rsid w:val="00BF0341"/>
    <w:pPr>
      <w:ind w:leftChars="200" w:left="420"/>
    </w:pPr>
    <w:rPr>
      <w:szCs w:val="21"/>
    </w:rPr>
  </w:style>
  <w:style w:type="character" w:customStyle="1" w:styleId="40">
    <w:name w:val="見出し 4 (文字)"/>
    <w:basedOn w:val="a0"/>
    <w:link w:val="4"/>
    <w:uiPriority w:val="9"/>
    <w:rsid w:val="00BF0341"/>
    <w:rPr>
      <w:bCs/>
      <w:kern w:val="2"/>
      <w:sz w:val="21"/>
      <w:szCs w:val="22"/>
    </w:rPr>
  </w:style>
  <w:style w:type="paragraph" w:customStyle="1" w:styleId="a7">
    <w:name w:val="本文３"/>
    <w:basedOn w:val="a"/>
    <w:link w:val="a8"/>
    <w:qFormat/>
    <w:rsid w:val="00BF0341"/>
    <w:pPr>
      <w:ind w:leftChars="300" w:left="630"/>
    </w:pPr>
  </w:style>
  <w:style w:type="character" w:customStyle="1" w:styleId="a8">
    <w:name w:val="本文３ (文字)"/>
    <w:basedOn w:val="a0"/>
    <w:link w:val="a7"/>
    <w:rsid w:val="00BF0341"/>
    <w:rPr>
      <w:kern w:val="2"/>
      <w:sz w:val="21"/>
      <w:szCs w:val="22"/>
    </w:rPr>
  </w:style>
  <w:style w:type="character" w:customStyle="1" w:styleId="a6">
    <w:name w:val="本文２ (文字)"/>
    <w:basedOn w:val="a0"/>
    <w:link w:val="a5"/>
    <w:rsid w:val="00BF0341"/>
    <w:rPr>
      <w:rFonts w:ascii="Century" w:eastAsia="ＭＳ 明朝" w:hAnsi="Century" w:cs="Times New Roman"/>
      <w:szCs w:val="21"/>
    </w:rPr>
  </w:style>
  <w:style w:type="character" w:customStyle="1" w:styleId="a4">
    <w:name w:val="リスト段落 (文字)"/>
    <w:aliases w:val="本文１ (文字)"/>
    <w:basedOn w:val="a0"/>
    <w:link w:val="11"/>
    <w:rsid w:val="00BF0341"/>
    <w:rPr>
      <w:kern w:val="2"/>
      <w:sz w:val="21"/>
      <w:szCs w:val="22"/>
    </w:rPr>
  </w:style>
  <w:style w:type="table" w:styleId="a9">
    <w:name w:val="Table Grid"/>
    <w:basedOn w:val="a1"/>
    <w:uiPriority w:val="59"/>
    <w:rsid w:val="005E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6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39D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363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39D"/>
    <w:rPr>
      <w:kern w:val="2"/>
      <w:sz w:val="21"/>
      <w:szCs w:val="22"/>
    </w:rPr>
  </w:style>
  <w:style w:type="paragraph" w:customStyle="1" w:styleId="wcvleft">
    <w:name w:val="wcvleft"/>
    <w:basedOn w:val="a"/>
    <w:rsid w:val="00DF2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0E1B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3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335E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555A7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5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udan_h1@sagamihara-shafuku.or.j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dan_h1@sagamihara-shafuku.or.j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乳白ガラス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9" ma:contentTypeDescription="新しいドキュメントを作成します。" ma:contentTypeScope="" ma:versionID="6e818c5e6fa6ab3b75573bac39761ae3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892145d743de2c1cac9defcf65762206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D0E7D-5850-4F82-ACD3-B65E890F923F}"/>
</file>

<file path=customXml/itemProps2.xml><?xml version="1.0" encoding="utf-8"?>
<ds:datastoreItem xmlns:ds="http://schemas.openxmlformats.org/officeDocument/2006/customXml" ds:itemID="{552833FA-6E7C-45AC-AD50-CC82E0B90406}">
  <ds:schemaRefs>
    <ds:schemaRef ds:uri="http://schemas.microsoft.com/office/2006/metadata/properties"/>
    <ds:schemaRef ds:uri="http://schemas.microsoft.com/office/infopath/2007/PartnerControls"/>
    <ds:schemaRef ds:uri="07f20e09-b6ac-4b3a-b812-b8862febe9a6"/>
  </ds:schemaRefs>
</ds:datastoreItem>
</file>

<file path=customXml/itemProps3.xml><?xml version="1.0" encoding="utf-8"?>
<ds:datastoreItem xmlns:ds="http://schemas.openxmlformats.org/officeDocument/2006/customXml" ds:itemID="{8DBE4F83-A6DF-4FE9-B543-E873FACF9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平成２５年度福祉研修センター　階層別研修（新任職員向け研修）</vt:lpstr>
      <vt:lpstr>平成２５年度福祉研修センター　階層別研修（新任職員向け研修）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平成２５年度福祉研修センター　階層別研修（新任職員向け研修）</dc:title>
  <dc:subject/>
  <dc:creator>katsumi</dc:creator>
  <cp:keywords/>
  <dc:description/>
  <cp:lastModifiedBy>北澤 和美</cp:lastModifiedBy>
  <cp:revision>10</cp:revision>
  <cp:lastPrinted>2025-10-01T07:11:00Z</cp:lastPrinted>
  <dcterms:created xsi:type="dcterms:W3CDTF">2025-09-26T03:03:00Z</dcterms:created>
  <dcterms:modified xsi:type="dcterms:W3CDTF">2025-10-01T07:14:00Z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</Properties>
</file>